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8F" w:rsidRDefault="00CA5E5C" w:rsidP="00694A8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Monk of </w:t>
      </w:r>
      <w:proofErr w:type="spellStart"/>
      <w:r>
        <w:rPr>
          <w:rFonts w:ascii="Times New Roman" w:hAnsi="Times New Roman" w:cs="Times New Roman"/>
          <w:b/>
          <w:sz w:val="24"/>
          <w:szCs w:val="24"/>
          <w:u w:val="single"/>
        </w:rPr>
        <w:t>Mokha</w:t>
      </w:r>
      <w:proofErr w:type="spellEnd"/>
    </w:p>
    <w:p w:rsidR="00CA5E5C" w:rsidRDefault="00CA5E5C" w:rsidP="00694A8F">
      <w:pPr>
        <w:jc w:val="center"/>
        <w:rPr>
          <w:rFonts w:ascii="Times New Roman" w:hAnsi="Times New Roman" w:cs="Times New Roman"/>
          <w:sz w:val="24"/>
          <w:szCs w:val="24"/>
        </w:rPr>
      </w:pPr>
      <w:r>
        <w:rPr>
          <w:rFonts w:ascii="Times New Roman" w:hAnsi="Times New Roman" w:cs="Times New Roman"/>
          <w:b/>
          <w:sz w:val="24"/>
          <w:szCs w:val="24"/>
          <w:u w:val="single"/>
        </w:rPr>
        <w:t>By Dave Eggars</w:t>
      </w:r>
      <w:bookmarkStart w:id="0" w:name="_GoBack"/>
      <w:bookmarkEnd w:id="0"/>
    </w:p>
    <w:p w:rsidR="00694A8F" w:rsidRDefault="00694A8F" w:rsidP="00694A8F">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694A8F" w:rsidRDefault="00694A8F" w:rsidP="00694A8F">
      <w:pPr>
        <w:pStyle w:val="NormalWeb"/>
        <w:shd w:val="clear" w:color="auto" w:fill="FFFFFF"/>
        <w:spacing w:before="0" w:beforeAutospacing="0" w:after="0" w:afterAutospacing="0"/>
        <w:rPr>
          <w:color w:val="333333"/>
          <w:szCs w:val="21"/>
          <w:shd w:val="clear" w:color="auto" w:fill="FFFFFF"/>
        </w:rPr>
      </w:pPr>
      <w:r w:rsidRPr="00694A8F">
        <w:rPr>
          <w:color w:val="333333"/>
          <w:szCs w:val="21"/>
          <w:shd w:val="clear" w:color="auto" w:fill="FFFFFF"/>
        </w:rPr>
        <w:t xml:space="preserve">Mokhtar </w:t>
      </w:r>
      <w:proofErr w:type="spellStart"/>
      <w:r w:rsidRPr="00694A8F">
        <w:rPr>
          <w:color w:val="333333"/>
          <w:szCs w:val="21"/>
          <w:shd w:val="clear" w:color="auto" w:fill="FFFFFF"/>
        </w:rPr>
        <w:t>Alkhanshali</w:t>
      </w:r>
      <w:proofErr w:type="spellEnd"/>
      <w:r w:rsidRPr="00694A8F">
        <w:rPr>
          <w:color w:val="333333"/>
          <w:szCs w:val="21"/>
          <w:shd w:val="clear" w:color="auto" w:fill="FFFFFF"/>
        </w:rPr>
        <w:t xml:space="preserve"> is twenty-four and working as a doorman when he discovers the astonishing history of coffee and Yemen’s central place in it. He leaves San Francisco and travels deep into his ancestral homeland to tour terraced farms high in the country’s rugged mountains and meet </w:t>
      </w:r>
      <w:proofErr w:type="spellStart"/>
      <w:r w:rsidRPr="00694A8F">
        <w:rPr>
          <w:color w:val="333333"/>
          <w:szCs w:val="21"/>
          <w:shd w:val="clear" w:color="auto" w:fill="FFFFFF"/>
        </w:rPr>
        <w:t>beleagured</w:t>
      </w:r>
      <w:proofErr w:type="spellEnd"/>
      <w:r w:rsidRPr="00694A8F">
        <w:rPr>
          <w:color w:val="333333"/>
          <w:szCs w:val="21"/>
          <w:shd w:val="clear" w:color="auto" w:fill="FFFFFF"/>
        </w:rPr>
        <w:t xml:space="preserve"> but determined farmers. But when war engulfs the country and Saudi bombs rain down, Mokhtar has to find a way out of Yemen without sacrificing his dreams or abandoning his people.</w:t>
      </w:r>
    </w:p>
    <w:p w:rsidR="00694A8F" w:rsidRDefault="00694A8F" w:rsidP="00694A8F">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694A8F" w:rsidRPr="00694A8F" w:rsidRDefault="00694A8F" w:rsidP="00694A8F">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694A8F" w:rsidRDefault="00694A8F" w:rsidP="00694A8F">
      <w:pPr>
        <w:spacing w:after="0"/>
        <w:rPr>
          <w:rFonts w:ascii="Times New Roman" w:hAnsi="Times New Roman" w:cs="Times New Roman"/>
          <w:color w:val="181818"/>
          <w:sz w:val="28"/>
          <w:szCs w:val="24"/>
          <w:shd w:val="clear" w:color="auto" w:fill="FFFFFF"/>
        </w:rPr>
        <w:sectPr w:rsidR="00694A8F">
          <w:pgSz w:w="12240" w:h="15840"/>
          <w:pgMar w:top="1440" w:right="1440" w:bottom="1440" w:left="1440" w:header="720" w:footer="720" w:gutter="0"/>
          <w:cols w:space="720"/>
        </w:sectPr>
      </w:pPr>
      <w:r w:rsidRPr="00694A8F">
        <w:rPr>
          <w:rFonts w:ascii="Times New Roman" w:hAnsi="Times New Roman" w:cs="Times New Roman"/>
          <w:color w:val="181818"/>
          <w:sz w:val="24"/>
          <w:szCs w:val="24"/>
          <w:shd w:val="clear" w:color="auto" w:fill="FFFFFF"/>
        </w:rPr>
        <w:t xml:space="preserve">Dave Eggers grew up near Chicago and graduated from the University of Illinois at Urbana-Champaign. He is the founder of McSweeney's, an independent publishing house in San Francisco that produces books, a quarterly journal of new writing (McSweeney's Quarterly Concern), and a monthly magazine, The Believer. McSweeney's publishes Voice of Witness, a nonprofit book series that uses oral history to illuminate human rights crises around the world. In 2002, he co-founded 826 Valencia, a nonprofit youth writing and tutoring center in San Francisco's Mission District. Sister centers have since opened in seven other American cities under the umbrella of 826 National, and like-minded centers have opened in Dublin, London, Copenhagen, Stockholm, and Birmingham, Alabama, among other locations. Eggers's work has been nominated for the National Book Award, the Pulitzer Prize, and the National Book Critics Circle Award, and has won the Dayton Literary Peace Prize, France's Prix </w:t>
      </w:r>
      <w:proofErr w:type="spellStart"/>
      <w:r w:rsidRPr="00694A8F">
        <w:rPr>
          <w:rFonts w:ascii="Times New Roman" w:hAnsi="Times New Roman" w:cs="Times New Roman"/>
          <w:color w:val="181818"/>
          <w:sz w:val="24"/>
          <w:szCs w:val="24"/>
          <w:shd w:val="clear" w:color="auto" w:fill="FFFFFF"/>
        </w:rPr>
        <w:t>Médicis</w:t>
      </w:r>
      <w:proofErr w:type="spellEnd"/>
      <w:r w:rsidRPr="00694A8F">
        <w:rPr>
          <w:rFonts w:ascii="Times New Roman" w:hAnsi="Times New Roman" w:cs="Times New Roman"/>
          <w:color w:val="181818"/>
          <w:sz w:val="24"/>
          <w:szCs w:val="24"/>
          <w:shd w:val="clear" w:color="auto" w:fill="FFFFFF"/>
        </w:rPr>
        <w:t>, Germany's Albatross Prize, the National Magazine Award, and the American Book Award. Eggers lives in Northern California with his family. His novels include The Circle, A Hologram for the King, and Heroes of the Frontier.</w:t>
      </w:r>
    </w:p>
    <w:p w:rsidR="00694A8F" w:rsidRDefault="00694A8F" w:rsidP="00694A8F">
      <w:pPr>
        <w:rPr>
          <w:rFonts w:ascii="Times New Roman" w:hAnsi="Times New Roman" w:cs="Times New Roman"/>
          <w:b/>
          <w:color w:val="181818"/>
          <w:sz w:val="24"/>
          <w:szCs w:val="24"/>
          <w:shd w:val="clear" w:color="auto" w:fill="FFFFFF"/>
        </w:rPr>
      </w:pPr>
    </w:p>
    <w:p w:rsidR="00694A8F" w:rsidRDefault="00694A8F" w:rsidP="00694A8F">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694A8F" w:rsidRDefault="00694A8F" w:rsidP="00694A8F">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Educated by Tara Westover</w:t>
      </w:r>
    </w:p>
    <w:p w:rsidR="00694A8F" w:rsidRDefault="00694A8F" w:rsidP="00694A8F">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Pachinko by Min </w:t>
      </w:r>
      <w:proofErr w:type="spellStart"/>
      <w:r>
        <w:rPr>
          <w:rFonts w:ascii="Times New Roman" w:hAnsi="Times New Roman" w:cs="Times New Roman"/>
          <w:color w:val="181818"/>
          <w:sz w:val="24"/>
          <w:szCs w:val="24"/>
          <w:shd w:val="clear" w:color="auto" w:fill="FFFFFF"/>
        </w:rPr>
        <w:t>Jin</w:t>
      </w:r>
      <w:proofErr w:type="spellEnd"/>
      <w:r>
        <w:rPr>
          <w:rFonts w:ascii="Times New Roman" w:hAnsi="Times New Roman" w:cs="Times New Roman"/>
          <w:color w:val="181818"/>
          <w:sz w:val="24"/>
          <w:szCs w:val="24"/>
          <w:shd w:val="clear" w:color="auto" w:fill="FFFFFF"/>
        </w:rPr>
        <w:t xml:space="preserve"> Lee</w:t>
      </w:r>
    </w:p>
    <w:p w:rsidR="00694A8F" w:rsidRDefault="00694A8F" w:rsidP="00694A8F">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Less by Andrew Sean Greer</w:t>
      </w:r>
    </w:p>
    <w:p w:rsidR="00694A8F" w:rsidRDefault="00694A8F" w:rsidP="00694A8F">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There </w:t>
      </w:r>
      <w:proofErr w:type="spellStart"/>
      <w:r>
        <w:rPr>
          <w:rFonts w:ascii="Times New Roman" w:hAnsi="Times New Roman" w:cs="Times New Roman"/>
          <w:color w:val="181818"/>
          <w:sz w:val="24"/>
          <w:szCs w:val="24"/>
          <w:shd w:val="clear" w:color="auto" w:fill="FFFFFF"/>
        </w:rPr>
        <w:t>There</w:t>
      </w:r>
      <w:proofErr w:type="spellEnd"/>
      <w:r>
        <w:rPr>
          <w:rFonts w:ascii="Times New Roman" w:hAnsi="Times New Roman" w:cs="Times New Roman"/>
          <w:color w:val="181818"/>
          <w:sz w:val="24"/>
          <w:szCs w:val="24"/>
          <w:shd w:val="clear" w:color="auto" w:fill="FFFFFF"/>
        </w:rPr>
        <w:t xml:space="preserve"> by Tommy Orange</w:t>
      </w:r>
    </w:p>
    <w:p w:rsidR="00694A8F" w:rsidRPr="00694A8F" w:rsidRDefault="00694A8F" w:rsidP="00694A8F">
      <w:pPr>
        <w:pStyle w:val="ListParagraph"/>
        <w:numPr>
          <w:ilvl w:val="0"/>
          <w:numId w:val="1"/>
        </w:numPr>
        <w:rPr>
          <w:rFonts w:ascii="Times New Roman" w:hAnsi="Times New Roman" w:cs="Times New Roman"/>
          <w:color w:val="181818"/>
          <w:sz w:val="24"/>
          <w:szCs w:val="24"/>
          <w:shd w:val="clear" w:color="auto" w:fill="FFFFFF"/>
        </w:rPr>
        <w:sectPr w:rsidR="00694A8F" w:rsidRPr="00694A8F">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Where the Crawdads Sing by Delia Owens</w:t>
      </w:r>
    </w:p>
    <w:p w:rsidR="00694A8F" w:rsidRDefault="00694A8F" w:rsidP="00694A8F">
      <w:pPr>
        <w:spacing w:after="0"/>
        <w:rPr>
          <w:rFonts w:ascii="Times New Roman" w:hAnsi="Times New Roman" w:cs="Times New Roman"/>
          <w:b/>
          <w:sz w:val="24"/>
          <w:szCs w:val="24"/>
          <w:u w:val="single"/>
        </w:rPr>
        <w:sectPr w:rsidR="00694A8F">
          <w:type w:val="continuous"/>
          <w:pgSz w:w="12240" w:h="15840"/>
          <w:pgMar w:top="1440" w:right="1440" w:bottom="1440" w:left="1440" w:header="720" w:footer="720" w:gutter="0"/>
          <w:cols w:num="2" w:space="720"/>
        </w:sectPr>
      </w:pPr>
    </w:p>
    <w:p w:rsidR="00694A8F" w:rsidRDefault="00694A8F" w:rsidP="00694A8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694A8F" w:rsidRPr="00694A8F" w:rsidRDefault="00694A8F" w:rsidP="00694A8F">
      <w:pPr>
        <w:rPr>
          <w:rFonts w:ascii="Times New Roman" w:hAnsi="Times New Roman" w:cs="Times New Roman"/>
        </w:rPr>
      </w:pPr>
      <w:r w:rsidRPr="00694A8F">
        <w:rPr>
          <w:rFonts w:ascii="Times New Roman" w:hAnsi="Times New Roman" w:cs="Times New Roman"/>
        </w:rPr>
        <w:t xml:space="preserve">1. Discuss the Saul Bellow epigraph that opens The Monk of </w:t>
      </w:r>
      <w:proofErr w:type="spellStart"/>
      <w:r w:rsidRPr="00694A8F">
        <w:rPr>
          <w:rFonts w:ascii="Times New Roman" w:hAnsi="Times New Roman" w:cs="Times New Roman"/>
        </w:rPr>
        <w:t>Mokha</w:t>
      </w:r>
      <w:proofErr w:type="spellEnd"/>
      <w:r w:rsidRPr="00694A8F">
        <w:rPr>
          <w:rFonts w:ascii="Times New Roman" w:hAnsi="Times New Roman" w:cs="Times New Roman"/>
        </w:rPr>
        <w:t>. How does this paragraph se</w:t>
      </w:r>
      <w:r>
        <w:rPr>
          <w:rFonts w:ascii="Times New Roman" w:hAnsi="Times New Roman" w:cs="Times New Roman"/>
        </w:rPr>
        <w:t>t the tone for Mokhtar’s story?</w:t>
      </w:r>
    </w:p>
    <w:p w:rsidR="00694A8F" w:rsidRPr="00694A8F" w:rsidRDefault="00694A8F" w:rsidP="00694A8F">
      <w:pPr>
        <w:rPr>
          <w:rFonts w:ascii="Times New Roman" w:hAnsi="Times New Roman" w:cs="Times New Roman"/>
        </w:rPr>
      </w:pPr>
      <w:r w:rsidRPr="00694A8F">
        <w:rPr>
          <w:rFonts w:ascii="Times New Roman" w:hAnsi="Times New Roman" w:cs="Times New Roman"/>
        </w:rPr>
        <w:t>2. Mokhtar grows up in the Tenderloin, one of the most notoriously crime-ridden neighborhoods of San Francisco. Once he leaves the neighborhood, how do the lessons of</w:t>
      </w:r>
      <w:r>
        <w:rPr>
          <w:rFonts w:ascii="Times New Roman" w:hAnsi="Times New Roman" w:cs="Times New Roman"/>
        </w:rPr>
        <w:t xml:space="preserve"> the Tenderloin stick with him?</w:t>
      </w:r>
    </w:p>
    <w:p w:rsidR="00694A8F" w:rsidRPr="00694A8F" w:rsidRDefault="00694A8F" w:rsidP="00694A8F">
      <w:pPr>
        <w:rPr>
          <w:rFonts w:ascii="Times New Roman" w:hAnsi="Times New Roman" w:cs="Times New Roman"/>
        </w:rPr>
      </w:pPr>
      <w:r>
        <w:rPr>
          <w:rFonts w:ascii="Times New Roman" w:hAnsi="Times New Roman" w:cs="Times New Roman"/>
        </w:rPr>
        <w:t>3</w:t>
      </w:r>
      <w:r w:rsidRPr="00694A8F">
        <w:rPr>
          <w:rFonts w:ascii="Times New Roman" w:hAnsi="Times New Roman" w:cs="Times New Roman"/>
        </w:rPr>
        <w:t>. In Book 1, the reader is introduced to the scenario wherein Mokhtar loses the satchel containing thousands of dollars and his brand-new laptop. Describe Mokhtar’s reaction to his folly. What fears does this stoke? How d</w:t>
      </w:r>
      <w:r>
        <w:rPr>
          <w:rFonts w:ascii="Times New Roman" w:hAnsi="Times New Roman" w:cs="Times New Roman"/>
        </w:rPr>
        <w:t>oes this incident motivate him?</w:t>
      </w:r>
    </w:p>
    <w:p w:rsidR="00694A8F" w:rsidRPr="00694A8F" w:rsidRDefault="00694A8F" w:rsidP="00694A8F">
      <w:pPr>
        <w:rPr>
          <w:rFonts w:ascii="Times New Roman" w:hAnsi="Times New Roman" w:cs="Times New Roman"/>
        </w:rPr>
      </w:pPr>
      <w:r>
        <w:rPr>
          <w:rFonts w:ascii="Times New Roman" w:hAnsi="Times New Roman" w:cs="Times New Roman"/>
        </w:rPr>
        <w:t>4</w:t>
      </w:r>
      <w:r w:rsidRPr="00694A8F">
        <w:rPr>
          <w:rFonts w:ascii="Times New Roman" w:hAnsi="Times New Roman" w:cs="Times New Roman"/>
        </w:rPr>
        <w:t xml:space="preserve">. San Francisco is an economically divided city, where stratification of wealth is readily apparent. At what point in Mokhtar’s life does he begin to understand this economic divide? How do his first jobs—at </w:t>
      </w:r>
      <w:proofErr w:type="gramStart"/>
      <w:r w:rsidRPr="00694A8F">
        <w:rPr>
          <w:rFonts w:ascii="Times New Roman" w:hAnsi="Times New Roman" w:cs="Times New Roman"/>
        </w:rPr>
        <w:t>Banana Republic</w:t>
      </w:r>
      <w:proofErr w:type="gramEnd"/>
      <w:r w:rsidRPr="00694A8F">
        <w:rPr>
          <w:rFonts w:ascii="Times New Roman" w:hAnsi="Times New Roman" w:cs="Times New Roman"/>
        </w:rPr>
        <w:t xml:space="preserve">, at the Honda dealership, and later at the Infinity—provide him with a lens to understand wealth and power in the United States? How does his exposure to wealth change his worldview or shift his understanding of </w:t>
      </w:r>
      <w:r>
        <w:rPr>
          <w:rFonts w:ascii="Times New Roman" w:hAnsi="Times New Roman" w:cs="Times New Roman"/>
        </w:rPr>
        <w:t>his own economic possibilities?</w:t>
      </w:r>
    </w:p>
    <w:p w:rsidR="00694A8F" w:rsidRPr="00694A8F" w:rsidRDefault="00694A8F" w:rsidP="00694A8F">
      <w:pPr>
        <w:rPr>
          <w:rFonts w:ascii="Times New Roman" w:hAnsi="Times New Roman" w:cs="Times New Roman"/>
        </w:rPr>
      </w:pPr>
      <w:r>
        <w:rPr>
          <w:rFonts w:ascii="Times New Roman" w:hAnsi="Times New Roman" w:cs="Times New Roman"/>
        </w:rPr>
        <w:t>5</w:t>
      </w:r>
      <w:r w:rsidRPr="00694A8F">
        <w:rPr>
          <w:rFonts w:ascii="Times New Roman" w:hAnsi="Times New Roman" w:cs="Times New Roman"/>
        </w:rPr>
        <w:t xml:space="preserve">. Discuss the role of family in Mokhtar’s personal and professional life. What expectations are laid upon him as the son of Yemeni immigrants? What values do Mokhtar’s parents instill in him? How does his family aid him in his </w:t>
      </w:r>
      <w:r>
        <w:rPr>
          <w:rFonts w:ascii="Times New Roman" w:hAnsi="Times New Roman" w:cs="Times New Roman"/>
        </w:rPr>
        <w:t>journey to create his business?</w:t>
      </w:r>
    </w:p>
    <w:p w:rsidR="00694A8F" w:rsidRPr="00694A8F" w:rsidRDefault="00694A8F" w:rsidP="00694A8F">
      <w:pPr>
        <w:rPr>
          <w:rFonts w:ascii="Times New Roman" w:hAnsi="Times New Roman" w:cs="Times New Roman"/>
        </w:rPr>
      </w:pPr>
      <w:r>
        <w:rPr>
          <w:rFonts w:ascii="Times New Roman" w:hAnsi="Times New Roman" w:cs="Times New Roman"/>
        </w:rPr>
        <w:t>6</w:t>
      </w:r>
      <w:r w:rsidRPr="00694A8F">
        <w:rPr>
          <w:rFonts w:ascii="Times New Roman" w:hAnsi="Times New Roman" w:cs="Times New Roman"/>
        </w:rPr>
        <w:t xml:space="preserve">. Throughout </w:t>
      </w:r>
      <w:proofErr w:type="gramStart"/>
      <w:r w:rsidRPr="00694A8F">
        <w:rPr>
          <w:rFonts w:ascii="Times New Roman" w:hAnsi="Times New Roman" w:cs="Times New Roman"/>
        </w:rPr>
        <w:t>The</w:t>
      </w:r>
      <w:proofErr w:type="gramEnd"/>
      <w:r w:rsidRPr="00694A8F">
        <w:rPr>
          <w:rFonts w:ascii="Times New Roman" w:hAnsi="Times New Roman" w:cs="Times New Roman"/>
        </w:rPr>
        <w:t xml:space="preserve"> Monk of </w:t>
      </w:r>
      <w:proofErr w:type="spellStart"/>
      <w:r w:rsidRPr="00694A8F">
        <w:rPr>
          <w:rFonts w:ascii="Times New Roman" w:hAnsi="Times New Roman" w:cs="Times New Roman"/>
        </w:rPr>
        <w:t>Mokha</w:t>
      </w:r>
      <w:proofErr w:type="spellEnd"/>
      <w:r w:rsidRPr="00694A8F">
        <w:rPr>
          <w:rFonts w:ascii="Times New Roman" w:hAnsi="Times New Roman" w:cs="Times New Roman"/>
        </w:rPr>
        <w:t>, the concept of code-switching is discussed, particularly in relation to Mokhtar’s status as both an American citizen and that of a Yemeni American. Discuss situations wherein he is deemed “not American enough” or “not Yemeni enough.” How is he forced to adapt his behavior based on his social setting? How does he conten</w:t>
      </w:r>
      <w:r>
        <w:rPr>
          <w:rFonts w:ascii="Times New Roman" w:hAnsi="Times New Roman" w:cs="Times New Roman"/>
        </w:rPr>
        <w:t>d with situations of injustice?</w:t>
      </w:r>
    </w:p>
    <w:p w:rsidR="00694A8F" w:rsidRPr="00694A8F" w:rsidRDefault="00605B19" w:rsidP="00694A8F">
      <w:pPr>
        <w:rPr>
          <w:rFonts w:ascii="Times New Roman" w:hAnsi="Times New Roman" w:cs="Times New Roman"/>
        </w:rPr>
      </w:pPr>
      <w:r>
        <w:rPr>
          <w:rFonts w:ascii="Times New Roman" w:hAnsi="Times New Roman" w:cs="Times New Roman"/>
        </w:rPr>
        <w:t>7</w:t>
      </w:r>
      <w:r w:rsidR="00694A8F" w:rsidRPr="00694A8F">
        <w:rPr>
          <w:rFonts w:ascii="Times New Roman" w:hAnsi="Times New Roman" w:cs="Times New Roman"/>
        </w:rPr>
        <w:t xml:space="preserve">. On page 75, Mokhtar is asked by </w:t>
      </w:r>
      <w:proofErr w:type="spellStart"/>
      <w:r w:rsidR="00694A8F" w:rsidRPr="00694A8F">
        <w:rPr>
          <w:rFonts w:ascii="Times New Roman" w:hAnsi="Times New Roman" w:cs="Times New Roman"/>
        </w:rPr>
        <w:t>Ghassan</w:t>
      </w:r>
      <w:proofErr w:type="spellEnd"/>
      <w:r w:rsidR="00694A8F" w:rsidRPr="00694A8F">
        <w:rPr>
          <w:rFonts w:ascii="Times New Roman" w:hAnsi="Times New Roman" w:cs="Times New Roman"/>
        </w:rPr>
        <w:t>: “Are you a businessman or are you an activist? For now, at least, you have to pick one.” Does he? How does his interest in social justice affect his plans for business development? Discuss the mission of his business. How does his interest in honoring his Yemeni heritage add an ext</w:t>
      </w:r>
      <w:r w:rsidR="00694A8F">
        <w:rPr>
          <w:rFonts w:ascii="Times New Roman" w:hAnsi="Times New Roman" w:cs="Times New Roman"/>
        </w:rPr>
        <w:t>ra pressure for him to succeed?</w:t>
      </w:r>
    </w:p>
    <w:p w:rsidR="00694A8F" w:rsidRPr="00694A8F" w:rsidRDefault="00605B19" w:rsidP="00694A8F">
      <w:pPr>
        <w:rPr>
          <w:rFonts w:ascii="Times New Roman" w:hAnsi="Times New Roman" w:cs="Times New Roman"/>
        </w:rPr>
      </w:pPr>
      <w:r>
        <w:rPr>
          <w:rFonts w:ascii="Times New Roman" w:hAnsi="Times New Roman" w:cs="Times New Roman"/>
        </w:rPr>
        <w:t>8</w:t>
      </w:r>
      <w:r w:rsidR="00694A8F" w:rsidRPr="00694A8F">
        <w:rPr>
          <w:rFonts w:ascii="Times New Roman" w:hAnsi="Times New Roman" w:cs="Times New Roman"/>
        </w:rPr>
        <w:t xml:space="preserve">. In </w:t>
      </w:r>
      <w:proofErr w:type="gramStart"/>
      <w:r w:rsidR="00694A8F" w:rsidRPr="00694A8F">
        <w:rPr>
          <w:rFonts w:ascii="Times New Roman" w:hAnsi="Times New Roman" w:cs="Times New Roman"/>
        </w:rPr>
        <w:t>The</w:t>
      </w:r>
      <w:proofErr w:type="gramEnd"/>
      <w:r w:rsidR="00694A8F" w:rsidRPr="00694A8F">
        <w:rPr>
          <w:rFonts w:ascii="Times New Roman" w:hAnsi="Times New Roman" w:cs="Times New Roman"/>
        </w:rPr>
        <w:t xml:space="preserve"> Monk of </w:t>
      </w:r>
      <w:proofErr w:type="spellStart"/>
      <w:r w:rsidR="00694A8F" w:rsidRPr="00694A8F">
        <w:rPr>
          <w:rFonts w:ascii="Times New Roman" w:hAnsi="Times New Roman" w:cs="Times New Roman"/>
        </w:rPr>
        <w:t>Mokha</w:t>
      </w:r>
      <w:proofErr w:type="spellEnd"/>
      <w:r w:rsidR="00694A8F" w:rsidRPr="00694A8F">
        <w:rPr>
          <w:rFonts w:ascii="Times New Roman" w:hAnsi="Times New Roman" w:cs="Times New Roman"/>
        </w:rPr>
        <w:t>, coffee is described as a “recession-proof” commodity, yet the process for entering the trade is one that is very difficult for outsiders. Discuss the challenges that Mokhtar faced as he learned the trade. How does he gain the trust of those in the industry, from the pickers to the distributors? How does his business model interrupt the standard</w:t>
      </w:r>
      <w:r w:rsidR="00694A8F">
        <w:rPr>
          <w:rFonts w:ascii="Times New Roman" w:hAnsi="Times New Roman" w:cs="Times New Roman"/>
        </w:rPr>
        <w:t xml:space="preserve"> practices within the industry?</w:t>
      </w:r>
    </w:p>
    <w:p w:rsidR="00694A8F" w:rsidRPr="00694A8F" w:rsidRDefault="00605B19" w:rsidP="00694A8F">
      <w:pPr>
        <w:rPr>
          <w:rFonts w:ascii="Times New Roman" w:hAnsi="Times New Roman" w:cs="Times New Roman"/>
        </w:rPr>
      </w:pPr>
      <w:r>
        <w:rPr>
          <w:rFonts w:ascii="Times New Roman" w:hAnsi="Times New Roman" w:cs="Times New Roman"/>
        </w:rPr>
        <w:t>9</w:t>
      </w:r>
      <w:r w:rsidR="00694A8F" w:rsidRPr="00694A8F">
        <w:rPr>
          <w:rFonts w:ascii="Times New Roman" w:hAnsi="Times New Roman" w:cs="Times New Roman"/>
        </w:rPr>
        <w:t xml:space="preserve">. In the last few chapters of The Monk of </w:t>
      </w:r>
      <w:proofErr w:type="spellStart"/>
      <w:r w:rsidR="00694A8F" w:rsidRPr="00694A8F">
        <w:rPr>
          <w:rFonts w:ascii="Times New Roman" w:hAnsi="Times New Roman" w:cs="Times New Roman"/>
        </w:rPr>
        <w:t>Mokha</w:t>
      </w:r>
      <w:proofErr w:type="spellEnd"/>
      <w:r w:rsidR="00694A8F" w:rsidRPr="00694A8F">
        <w:rPr>
          <w:rFonts w:ascii="Times New Roman" w:hAnsi="Times New Roman" w:cs="Times New Roman"/>
        </w:rPr>
        <w:t>, as Mokhtar tries to escape Yemen, the reader is drawn into a fast-paced, gripping narrative of his escape. What was the most disturbing aspect of his experience? When do you think Mokhtar was most frightened for his well-being? How did he rely on his stree</w:t>
      </w:r>
      <w:r w:rsidR="00694A8F">
        <w:rPr>
          <w:rFonts w:ascii="Times New Roman" w:hAnsi="Times New Roman" w:cs="Times New Roman"/>
        </w:rPr>
        <w:t>t smarts to help him to safety?</w:t>
      </w:r>
    </w:p>
    <w:p w:rsidR="0014314F" w:rsidRPr="00694A8F" w:rsidRDefault="00605B19" w:rsidP="00694A8F">
      <w:pPr>
        <w:rPr>
          <w:rFonts w:ascii="Times New Roman" w:hAnsi="Times New Roman" w:cs="Times New Roman"/>
        </w:rPr>
      </w:pPr>
      <w:r>
        <w:rPr>
          <w:rFonts w:ascii="Times New Roman" w:hAnsi="Times New Roman" w:cs="Times New Roman"/>
        </w:rPr>
        <w:t>10</w:t>
      </w:r>
      <w:r w:rsidR="00694A8F" w:rsidRPr="00694A8F">
        <w:rPr>
          <w:rFonts w:ascii="Times New Roman" w:hAnsi="Times New Roman" w:cs="Times New Roman"/>
        </w:rPr>
        <w:t>. Discuss the idea of the “American dream” and its cultural import in today’s world. How does Mokhtar’s story adhere to this narrative? How does his experience complicate the idea of what the American success story can look like? Consider the last chapters of the book. What was the defining moment of his success?</w:t>
      </w:r>
    </w:p>
    <w:sectPr w:rsidR="0014314F" w:rsidRPr="0069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8F"/>
    <w:rsid w:val="0014314F"/>
    <w:rsid w:val="00605B19"/>
    <w:rsid w:val="00694A8F"/>
    <w:rsid w:val="00C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6B6D"/>
  <w15:chartTrackingRefBased/>
  <w15:docId w15:val="{5481023C-9112-40A3-9511-CAA9475D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2018-12-05T22:59:00Z</dcterms:created>
  <dcterms:modified xsi:type="dcterms:W3CDTF">2018-12-05T23:32:00Z</dcterms:modified>
</cp:coreProperties>
</file>